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80" w:rsidRPr="00CF3E80" w:rsidRDefault="00CF3E80" w:rsidP="00CF3E80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F3E80">
        <w:rPr>
          <w:rFonts w:ascii="华文中宋" w:eastAsia="华文中宋" w:hAnsi="华文中宋" w:hint="eastAsia"/>
          <w:b/>
          <w:bCs/>
          <w:sz w:val="36"/>
          <w:szCs w:val="36"/>
        </w:rPr>
        <w:t>行业协会商会与行政机关脱钩联合工作组</w:t>
      </w:r>
    </w:p>
    <w:p w:rsidR="00CF3E80" w:rsidRPr="00CF3E80" w:rsidRDefault="00CF3E80" w:rsidP="00CF3E80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F3E80">
        <w:rPr>
          <w:rFonts w:ascii="华文中宋" w:eastAsia="华文中宋" w:hAnsi="华文中宋" w:hint="eastAsia"/>
          <w:b/>
          <w:bCs/>
          <w:sz w:val="36"/>
          <w:szCs w:val="36"/>
        </w:rPr>
        <w:t>关于公布2017年全国性行业协会商会脱钩试点名单（第三批）的通知</w:t>
      </w:r>
    </w:p>
    <w:p w:rsidR="00CF3E80" w:rsidRPr="00CF3E80" w:rsidRDefault="00CF3E80" w:rsidP="00CF3E80">
      <w:r w:rsidRPr="00CF3E80">
        <w:rPr>
          <w:rFonts w:hint="eastAsia"/>
        </w:rPr>
        <w:t xml:space="preserve"> 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>各全国性社会团体业务主管单位：</w:t>
      </w:r>
    </w:p>
    <w:p w:rsidR="00CF3E80" w:rsidRPr="00CF3E80" w:rsidRDefault="00CF3E80" w:rsidP="00CF3E8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>按照《中共中央办公厅 国务院办公厅关于印发&lt;行业协会商会与行政机关脱钩总体方案&gt;的通知》（中办发〔2015〕39号）要求，经行业协会商会与行政机关脱钩联合工作组审核批准，现公布2017年全国性行业协会商会脱钩试点名单（第三批）。请各业务主管单位认真做好相关组织实施工作，逐个制定主管的全国性行业协会商会脱钩实施方案，并于2017年4月底前提交民政部。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>附件：2017年全国性行业协会商会脱钩试点名单（第三批）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                         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</w:t>
      </w:r>
    </w:p>
    <w:p w:rsidR="00CF3E80" w:rsidRPr="00CF3E80" w:rsidRDefault="00CF3E80" w:rsidP="00CF3E80">
      <w:pPr>
        <w:ind w:left="4800" w:hangingChars="1600" w:hanging="4800"/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               行业协会商会与行政机关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 xml:space="preserve">             </w:t>
      </w:r>
      <w:r w:rsidRPr="00CF3E80">
        <w:rPr>
          <w:rFonts w:ascii="仿宋" w:eastAsia="仿宋" w:hAnsi="仿宋" w:hint="eastAsia"/>
          <w:sz w:val="30"/>
          <w:szCs w:val="30"/>
        </w:rPr>
        <w:t>脱钩联合工作组</w:t>
      </w:r>
    </w:p>
    <w:p w:rsidR="00CF3E80" w:rsidRPr="00CF3E80" w:rsidRDefault="00CF3E80" w:rsidP="00CF3E80">
      <w:pPr>
        <w:rPr>
          <w:rFonts w:ascii="仿宋" w:eastAsia="仿宋" w:hAnsi="仿宋"/>
          <w:sz w:val="30"/>
          <w:szCs w:val="30"/>
        </w:rPr>
      </w:pPr>
      <w:r w:rsidRPr="00CF3E80"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          </w:t>
      </w:r>
      <w:r w:rsidRPr="00CF3E80">
        <w:rPr>
          <w:rFonts w:ascii="仿宋" w:eastAsia="仿宋" w:hAnsi="仿宋" w:hint="eastAsia"/>
          <w:sz w:val="30"/>
          <w:szCs w:val="30"/>
        </w:rPr>
        <w:t>2017年2月8日</w:t>
      </w:r>
    </w:p>
    <w:p w:rsidR="001825F6" w:rsidRDefault="001825F6"/>
    <w:p w:rsidR="00CC6EAB" w:rsidRDefault="00CC6EAB"/>
    <w:p w:rsidR="00CC6EAB" w:rsidRDefault="00CC6EAB"/>
    <w:p w:rsidR="00CC6EAB" w:rsidRDefault="00CC6EAB"/>
    <w:p w:rsidR="00CC6EAB" w:rsidRDefault="00CC6EAB"/>
    <w:p w:rsidR="00CC6EAB" w:rsidRDefault="00CC6EAB" w:rsidP="00CC6EAB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900"/>
        <w:gridCol w:w="5250"/>
        <w:gridCol w:w="4065"/>
      </w:tblGrid>
      <w:tr w:rsidR="00CC6EAB" w:rsidTr="00515B4A">
        <w:trPr>
          <w:trHeight w:val="780"/>
          <w:jc w:val="center"/>
        </w:trPr>
        <w:tc>
          <w:tcPr>
            <w:tcW w:w="10215" w:type="dxa"/>
            <w:gridSpan w:val="3"/>
            <w:vAlign w:val="center"/>
          </w:tcPr>
          <w:p w:rsidR="00CC6EAB" w:rsidRDefault="00CC6EAB" w:rsidP="00AC6B14">
            <w:pPr>
              <w:autoSpaceDN w:val="0"/>
              <w:spacing w:line="360" w:lineRule="auto"/>
              <w:ind w:leftChars="403" w:left="846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附件</w:t>
            </w:r>
          </w:p>
          <w:p w:rsidR="00CC6EAB" w:rsidRDefault="00CC6EAB" w:rsidP="00515B4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2017年全国性行业协会商会脱钩试点名单(第三批)</w:t>
            </w:r>
          </w:p>
        </w:tc>
      </w:tr>
      <w:tr w:rsidR="00CC6EAB" w:rsidTr="00515B4A">
        <w:trPr>
          <w:trHeight w:val="435"/>
          <w:jc w:val="center"/>
        </w:trPr>
        <w:tc>
          <w:tcPr>
            <w:tcW w:w="10215" w:type="dxa"/>
            <w:gridSpan w:val="3"/>
            <w:vAlign w:val="center"/>
          </w:tcPr>
          <w:p w:rsidR="00CC6EAB" w:rsidRDefault="00CC6EAB" w:rsidP="00515B4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（合计146家）</w:t>
            </w:r>
          </w:p>
        </w:tc>
      </w:tr>
      <w:tr w:rsidR="00CC6EAB" w:rsidTr="00515B4A">
        <w:trPr>
          <w:trHeight w:val="150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行业协会商会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业务主管单位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中国投资协会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发展改革委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中国设备管理协会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发展改革委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中国语文报刊协会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中国教育电视协会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中国教育后勤协会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中国高校校报协会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中国社会工作教育协会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中国发明协会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中国技术市场协会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中国科学器材产销联合会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中国实验灵长类养殖开发协会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中国软件行业协会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中国电子元件行业协会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中国通信工业协会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中国通信企业协会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中国光学光电子行业协会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中国光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伏行业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中国电子质量管理协会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中国电子商会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中国电子商务协会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中国安全产业协会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中国工业节能与清洁生产协会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工业和信息化部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全国民族中学教育协会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国家民委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中国道路交通安全协会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公安部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中国安全防范产品行业协会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公安部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中国电力设备管理协会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中国非公立医疗机构协会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中国工业摄影协会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中国企业财务管理协会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中国殡葬协会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中国老龄产业协会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民政部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中国珠宝玉石首饰行业协会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国土资源部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中国城市公共交通协会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住房城乡建设部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中国工程建设标准化协会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住房城乡建设部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中国建筑装饰协会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住房城乡建设部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中国安装协会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住房城乡建设部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中国动物园协会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住房城乡建设部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中国汽车保修设备行业协会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交通运输部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中国汽车维修行业协会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交通运输部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中国交通企业管理协会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交通运输部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中国公路勘察设计协会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交通运输部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中国水利水电勘测设计协会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水利部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中国水利企业协会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水利部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中国农村能源行业协会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中国农药发展与应用协会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中国农业国际交流协会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中国蔬菜协会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中国渔业协会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中国畜牧业协会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中国乡镇企业协会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中国纺织品进出口商会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中国轻工工艺品进出口商会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中国对外贸易经济合作企业协会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中国商务广告协会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中国国际投资促进会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中国画报协会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中国合唱协会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中国文献影像技术协会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文化部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中国保健协会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卫生计生委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全国卫生产业企业管理协会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卫生计生委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中国输血协会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卫生计生委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中国机械工业联合会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中国机床工具工业协会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中国仪器仪表行业协会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中国文化办公设备制造行业协会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中国机械通用零部件工业协会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中国模具工业协会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中国轴承工业协会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中国液压气动密封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件工业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中国通用机械工业协会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中国制冷空调工业协会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中国石油和石油化工设备工业协会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中国食品和包装机械工业协会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中国塑料机械工业协会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中国印刷及设备器材工业协会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中国电器工业协会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中国重型机械工业协会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中国内燃机工业协会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中国工程机械工业协会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中国汽车工业协会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中国环保机械行业协会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中国机械工业勘察设计协会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中国机电一体化技术应用协会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中国铸造协会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中国锻压协会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中国热处理行业协会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中国表面工程协会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中国焊接协会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中国机械工业质量管理协会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中国机械工业安全卫生协会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中国机械工业标准化技术协会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中国机械工业企业管理协会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中国机电装备维修与改造技术协会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中国机电工业价格协会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中国机械工业教育协会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中国机械工业金属切削刀具技术协会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中国机械制造工艺协会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中国钢铁工业协会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炭素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中国炼焦行业协会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中国钢结构协会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中国耐火材料行业协会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中国铁合金工业协会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中国模板脚手架协会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中国特钢企业协会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中国冶金建设协会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中国废钢铁应用协会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中国冶金矿山企业协会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中国循环经济协会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中国煤炭工业协会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中国煤炭运销协会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中国煤炭建设协会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中国煤炭加工利用协会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中国煤炭机械工业协会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中国包装联合会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国资委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中国保税区出口加工区协会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海关总署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中国广告协会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中华商标协会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中国技术监督情报协会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质检总局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中国节能协会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质检总局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组织机构代码应用协会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质检总局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中国锅炉水处理协会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质检总局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中国特种设备检验协会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质检总局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中国汽车摩托车运动联合会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中国台球协会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中国体育舞蹈联合会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中国拔河协会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中国龙舟协会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中国门球协会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中国飞镖协会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中国毽球协会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钓鱼运动协会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中国化学品安全协会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安全监管总局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中国市场信息调查业协会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统计局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中国林业机械协会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林业局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137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中国经济林协会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林业局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138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中国旅游饭店业协会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旅游局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139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中国旅游车船协会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旅游局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140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中国核仪器行业协会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国防科工局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141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中国航空航天工具协会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国防科工局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142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中国航空工业技术装备工程协会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国防科工局</w:t>
            </w:r>
          </w:p>
        </w:tc>
      </w:tr>
      <w:tr w:rsidR="00CC6EAB" w:rsidTr="00515B4A">
        <w:trPr>
          <w:trHeight w:val="480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143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中国民航飞行员协会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民航局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144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中国工人报刊协会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全国总工会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145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中国企业报协会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中国记协</w:t>
            </w:r>
          </w:p>
        </w:tc>
      </w:tr>
      <w:tr w:rsidR="00CC6EAB" w:rsidTr="00515B4A">
        <w:trPr>
          <w:trHeight w:val="495"/>
          <w:jc w:val="center"/>
        </w:trPr>
        <w:tc>
          <w:tcPr>
            <w:tcW w:w="900" w:type="dxa"/>
            <w:vAlign w:val="center"/>
          </w:tcPr>
          <w:p w:rsidR="00CC6EAB" w:rsidRDefault="00CC6EAB" w:rsidP="00515B4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146</w:t>
            </w:r>
          </w:p>
        </w:tc>
        <w:tc>
          <w:tcPr>
            <w:tcW w:w="5250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中华全国农民报协会</w:t>
            </w:r>
          </w:p>
        </w:tc>
        <w:tc>
          <w:tcPr>
            <w:tcW w:w="4065" w:type="dxa"/>
            <w:vAlign w:val="center"/>
          </w:tcPr>
          <w:p w:rsidR="00CC6EAB" w:rsidRDefault="00CC6EAB" w:rsidP="00515B4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中国记协</w:t>
            </w:r>
          </w:p>
        </w:tc>
      </w:tr>
    </w:tbl>
    <w:p w:rsidR="00CC6EAB" w:rsidRDefault="00CC6EAB" w:rsidP="00CC6EAB">
      <w:pPr>
        <w:spacing w:line="360" w:lineRule="auto"/>
        <w:jc w:val="left"/>
        <w:rPr>
          <w:rFonts w:ascii="宋体" w:eastAsia="宋体" w:hAnsi="宋体" w:cs="宋体"/>
          <w:bCs/>
          <w:sz w:val="24"/>
          <w:szCs w:val="24"/>
        </w:rPr>
      </w:pPr>
    </w:p>
    <w:p w:rsidR="00CC6EAB" w:rsidRDefault="00CC6EAB" w:rsidP="00CC6EAB">
      <w:pPr>
        <w:spacing w:line="360" w:lineRule="auto"/>
        <w:jc w:val="left"/>
        <w:rPr>
          <w:rFonts w:ascii="宋体" w:eastAsia="宋体" w:hAnsi="宋体" w:cs="宋体"/>
          <w:bCs/>
          <w:sz w:val="24"/>
          <w:szCs w:val="24"/>
        </w:rPr>
      </w:pPr>
    </w:p>
    <w:p w:rsidR="00CC6EAB" w:rsidRDefault="00CC6EAB" w:rsidP="00CC6EAB">
      <w:pPr>
        <w:spacing w:line="360" w:lineRule="auto"/>
        <w:ind w:firstLine="600"/>
        <w:rPr>
          <w:rFonts w:ascii="宋体" w:eastAsia="宋体" w:hAnsi="宋体" w:cs="宋体"/>
          <w:sz w:val="24"/>
          <w:szCs w:val="24"/>
        </w:rPr>
      </w:pPr>
    </w:p>
    <w:p w:rsidR="00CC6EAB" w:rsidRPr="00CC6EAB" w:rsidRDefault="00CC6EAB"/>
    <w:sectPr w:rsidR="00CC6EAB" w:rsidRPr="00CC6EAB" w:rsidSect="0018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43" w:rsidRDefault="00220543" w:rsidP="00CC6EAB">
      <w:r>
        <w:separator/>
      </w:r>
    </w:p>
  </w:endnote>
  <w:endnote w:type="continuationSeparator" w:id="0">
    <w:p w:rsidR="00220543" w:rsidRDefault="00220543" w:rsidP="00CC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43" w:rsidRDefault="00220543" w:rsidP="00CC6EAB">
      <w:r>
        <w:separator/>
      </w:r>
    </w:p>
  </w:footnote>
  <w:footnote w:type="continuationSeparator" w:id="0">
    <w:p w:rsidR="00220543" w:rsidRDefault="00220543" w:rsidP="00CC6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7E0"/>
    <w:multiLevelType w:val="multilevel"/>
    <w:tmpl w:val="BB92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E80"/>
    <w:rsid w:val="00047AFF"/>
    <w:rsid w:val="001825F6"/>
    <w:rsid w:val="00220543"/>
    <w:rsid w:val="00AC6B14"/>
    <w:rsid w:val="00CC6EAB"/>
    <w:rsid w:val="00CF3E80"/>
    <w:rsid w:val="00DC3C10"/>
    <w:rsid w:val="00F5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2017-02-13T01:56:00Z</dcterms:created>
  <dcterms:modified xsi:type="dcterms:W3CDTF">2017-02-13T02:15:00Z</dcterms:modified>
</cp:coreProperties>
</file>