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0"/>
          <w:szCs w:val="30"/>
        </w:rPr>
      </w:pPr>
      <w:r>
        <w:rPr>
          <w:rFonts w:hint="eastAsia" w:ascii="黑体" w:hAnsi="仿宋" w:eastAsia="黑体" w:cs="仿宋"/>
          <w:sz w:val="30"/>
          <w:szCs w:val="30"/>
        </w:rPr>
        <w:t>附件：</w:t>
      </w:r>
    </w:p>
    <w:p>
      <w:pPr>
        <w:ind w:firstLine="542" w:firstLineChars="15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第三期价格评估业务培训班报名表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450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>报名单位：     （盖）           联系人邮箱：                       填表时间：   年  月  日</w:t>
      </w:r>
    </w:p>
    <w:tbl>
      <w:tblPr>
        <w:tblStyle w:val="4"/>
        <w:tblpPr w:leftFromText="180" w:rightFromText="180" w:vertAnchor="text" w:horzAnchor="margin" w:tblpXSpec="right" w:tblpY="167"/>
        <w:tblW w:w="13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924"/>
        <w:gridCol w:w="852"/>
        <w:gridCol w:w="1356"/>
        <w:gridCol w:w="2904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单位（省市）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备注（标间/大床）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发票抬头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纳税人识别号</w:t>
            </w:r>
          </w:p>
        </w:tc>
        <w:tc>
          <w:tcPr>
            <w:tcW w:w="5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ind w:firstLine="422" w:firstLineChars="150"/>
        <w:jc w:val="center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请于10月22日前将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报名表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发送至评估分会邮箱：pinggufenhui@sina.com  </w:t>
      </w:r>
      <w:bookmarkStart w:id="0" w:name="OLE_LINK62"/>
      <w:r>
        <w:rPr>
          <w:rFonts w:hint="eastAsia" w:ascii="仿宋" w:hAnsi="仿宋" w:eastAsia="仿宋" w:cs="仿宋"/>
          <w:b/>
          <w:sz w:val="28"/>
          <w:szCs w:val="28"/>
        </w:rPr>
        <w:t>联系电话</w:t>
      </w:r>
      <w:bookmarkEnd w:id="0"/>
      <w:r>
        <w:rPr>
          <w:rFonts w:hint="eastAsia" w:ascii="仿宋" w:hAnsi="仿宋" w:eastAsia="仿宋" w:cs="仿宋"/>
          <w:b/>
          <w:sz w:val="28"/>
          <w:szCs w:val="28"/>
        </w:rPr>
        <w:t>：010-68042400（2990）</w:t>
      </w:r>
      <w:r>
        <w:rPr>
          <w:rFonts w:hint="eastAsia" w:ascii="楷体_GB2312" w:hAnsi="宋体" w:eastAsia="楷体_GB2312"/>
          <w:b/>
          <w:sz w:val="24"/>
          <w:szCs w:val="24"/>
        </w:rPr>
        <w:t xml:space="preserve"> </w:t>
      </w:r>
    </w:p>
    <w:p>
      <w:bookmarkStart w:id="1" w:name="_GoBack"/>
      <w:bookmarkEnd w:id="1"/>
    </w:p>
    <w:sectPr>
      <w:footerReference r:id="rId3" w:type="default"/>
      <w:pgSz w:w="16838" w:h="11906" w:orient="landscape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3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2018-09-21T04:00:58Z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